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E8" w:rsidRPr="00004C24" w:rsidRDefault="00C52CD2">
      <w:pPr>
        <w:rPr>
          <w:b/>
        </w:rPr>
      </w:pPr>
      <w:bookmarkStart w:id="0" w:name="_GoBack"/>
      <w:proofErr w:type="spellStart"/>
      <w:r w:rsidRPr="00004C24">
        <w:rPr>
          <w:b/>
        </w:rPr>
        <w:t>Gravidogrammas</w:t>
      </w:r>
      <w:proofErr w:type="spellEnd"/>
      <w:r w:rsidRPr="00004C24">
        <w:rPr>
          <w:b/>
        </w:rPr>
        <w:t xml:space="preserve"> aizpildīšanas kārtība</w:t>
      </w:r>
    </w:p>
    <w:bookmarkEnd w:id="0"/>
    <w:p w:rsidR="00C52CD2" w:rsidRDefault="00C52CD2" w:rsidP="00C52CD2">
      <w:pPr>
        <w:pStyle w:val="ListParagraph"/>
        <w:numPr>
          <w:ilvl w:val="0"/>
          <w:numId w:val="1"/>
        </w:numPr>
      </w:pPr>
      <w:r>
        <w:t xml:space="preserve">Pēc I trimestra skenēšanas atbildes saņemšanas, </w:t>
      </w:r>
      <w:proofErr w:type="spellStart"/>
      <w:r>
        <w:t>antenatālās</w:t>
      </w:r>
      <w:proofErr w:type="spellEnd"/>
      <w:r>
        <w:t xml:space="preserve"> aprūpes sniedzējs, par pamatu ņemot sonogrāfijas datus un pēdējo mēnešreižu laiku, nosaka dzemdību datumu “</w:t>
      </w:r>
      <w:proofErr w:type="spellStart"/>
      <w:r>
        <w:t>due</w:t>
      </w:r>
      <w:proofErr w:type="spellEnd"/>
      <w:r>
        <w:t xml:space="preserve"> </w:t>
      </w:r>
      <w:proofErr w:type="spellStart"/>
      <w:r>
        <w:t>date</w:t>
      </w:r>
      <w:proofErr w:type="spellEnd"/>
      <w:r>
        <w:t>”, kas turpmāk grūtniecības laikā nemainās.</w:t>
      </w:r>
    </w:p>
    <w:p w:rsidR="00C52CD2" w:rsidRDefault="00C52CD2" w:rsidP="00C52CD2">
      <w:pPr>
        <w:pStyle w:val="ListParagraph"/>
        <w:numPr>
          <w:ilvl w:val="0"/>
          <w:numId w:val="1"/>
        </w:numPr>
      </w:pPr>
      <w:r>
        <w:t xml:space="preserve">Otrajā vai trešajā </w:t>
      </w:r>
      <w:proofErr w:type="spellStart"/>
      <w:r>
        <w:t>antenatālās</w:t>
      </w:r>
      <w:proofErr w:type="spellEnd"/>
      <w:r>
        <w:t xml:space="preserve"> aprūpes vizītē </w:t>
      </w:r>
      <w:proofErr w:type="spellStart"/>
      <w:r>
        <w:t>antenatālās</w:t>
      </w:r>
      <w:proofErr w:type="spellEnd"/>
      <w:r>
        <w:t xml:space="preserve"> aprūpes sniedzējs </w:t>
      </w:r>
      <w:proofErr w:type="spellStart"/>
      <w:r>
        <w:t>gravidogrammā</w:t>
      </w:r>
      <w:proofErr w:type="spellEnd"/>
      <w:r>
        <w:t xml:space="preserve"> aizpilda aili “Konkrētu grūtniecības nedēļu (datumi) kalendārais laiks” ierakstot konkrēti katras nedēļās sākumu un beigu datumu sākot no </w:t>
      </w:r>
      <w:r w:rsidR="00F35FCC">
        <w:t>24 nedēļas. Piemēram: grūtniecī</w:t>
      </w:r>
      <w:r>
        <w:t xml:space="preserve">bas nedēļa 24+0 līdz 24+6 ir no 01.07. līdz 07.06., </w:t>
      </w:r>
      <w:proofErr w:type="gramStart"/>
      <w:r>
        <w:t>nākošā nedēļa</w:t>
      </w:r>
      <w:proofErr w:type="gramEnd"/>
      <w:r>
        <w:t xml:space="preserve"> 25+0 līdz 25</w:t>
      </w:r>
      <w:r w:rsidR="00004C24">
        <w:t>+6 ir</w:t>
      </w:r>
      <w:r>
        <w:t xml:space="preserve"> no 08.07. līdz 14.07. un tā turpinot līdz grūtniecības 41. nedēļai.</w:t>
      </w:r>
    </w:p>
    <w:p w:rsidR="00C52CD2" w:rsidRDefault="00C52CD2" w:rsidP="00C52CD2">
      <w:pPr>
        <w:pStyle w:val="ListParagraph"/>
        <w:numPr>
          <w:ilvl w:val="0"/>
          <w:numId w:val="1"/>
        </w:numPr>
      </w:pPr>
      <w:proofErr w:type="spellStart"/>
      <w:r>
        <w:t>Antenatālās</w:t>
      </w:r>
      <w:proofErr w:type="spellEnd"/>
      <w:r>
        <w:t xml:space="preserve"> aprūpes vizītes laikā sākot no 24 nedēļām veic </w:t>
      </w:r>
      <w:proofErr w:type="spellStart"/>
      <w:r w:rsidRPr="00004C24">
        <w:rPr>
          <w:i/>
        </w:rPr>
        <w:t>fundus</w:t>
      </w:r>
      <w:proofErr w:type="spellEnd"/>
      <w:r w:rsidRPr="00004C24">
        <w:rPr>
          <w:i/>
        </w:rPr>
        <w:t xml:space="preserve"> </w:t>
      </w:r>
      <w:proofErr w:type="spellStart"/>
      <w:r w:rsidRPr="00004C24">
        <w:rPr>
          <w:i/>
        </w:rPr>
        <w:t>uteri</w:t>
      </w:r>
      <w:proofErr w:type="spellEnd"/>
      <w:r>
        <w:t xml:space="preserve"> mērījumu pēc metodoloģijas kā aprakstīts </w:t>
      </w:r>
      <w:proofErr w:type="spellStart"/>
      <w:r>
        <w:t>gravidogrammā</w:t>
      </w:r>
      <w:proofErr w:type="spellEnd"/>
      <w:r>
        <w:t xml:space="preserve"> un veic atzīmi </w:t>
      </w:r>
      <w:proofErr w:type="spellStart"/>
      <w:r>
        <w:t>gravidogrammā</w:t>
      </w:r>
      <w:proofErr w:type="spellEnd"/>
      <w:r>
        <w:t xml:space="preserve"> atbilstoši attiecīgajam datumam.</w:t>
      </w:r>
    </w:p>
    <w:p w:rsidR="00C52CD2" w:rsidRDefault="00C52CD2" w:rsidP="00C52CD2">
      <w:pPr>
        <w:pStyle w:val="ListParagraph"/>
        <w:numPr>
          <w:ilvl w:val="0"/>
          <w:numId w:val="1"/>
        </w:numPr>
      </w:pPr>
      <w:r>
        <w:t xml:space="preserve">Veicot sonogrāfiju, </w:t>
      </w:r>
      <w:proofErr w:type="spellStart"/>
      <w:r>
        <w:t>gravidogramm</w:t>
      </w:r>
      <w:r w:rsidR="00F35FCC">
        <w:t>u</w:t>
      </w:r>
      <w:proofErr w:type="spellEnd"/>
      <w:r>
        <w:t xml:space="preserve"> papildina</w:t>
      </w:r>
      <w:r w:rsidR="00F35FCC">
        <w:t xml:space="preserve"> ar sonogrāfijas mērījumu datiem, attiecīgi atzīmējot sonogrāfijas veikšanas datumu un aprēķināto augļa masu.</w:t>
      </w:r>
    </w:p>
    <w:p w:rsidR="00F35FCC" w:rsidRDefault="00F35FCC" w:rsidP="00C52CD2">
      <w:pPr>
        <w:pStyle w:val="ListParagraph"/>
        <w:numPr>
          <w:ilvl w:val="0"/>
          <w:numId w:val="1"/>
        </w:numPr>
      </w:pPr>
      <w:proofErr w:type="spellStart"/>
      <w:r>
        <w:t>A</w:t>
      </w:r>
      <w:r>
        <w:t>ntenatālās</w:t>
      </w:r>
      <w:proofErr w:type="spellEnd"/>
      <w:r>
        <w:t xml:space="preserve"> aprūpes </w:t>
      </w:r>
      <w:r>
        <w:t xml:space="preserve">sniedzēja rīcība </w:t>
      </w:r>
      <w:r w:rsidR="00004C24">
        <w:t xml:space="preserve">augļa augšanas līknes </w:t>
      </w:r>
      <w:r>
        <w:t xml:space="preserve">noviržu gadījumā ir kā aprakstīts </w:t>
      </w:r>
      <w:proofErr w:type="spellStart"/>
      <w:r>
        <w:t>gravidorgammā</w:t>
      </w:r>
      <w:proofErr w:type="spellEnd"/>
      <w:r>
        <w:t>.</w:t>
      </w:r>
    </w:p>
    <w:p w:rsidR="00C52CD2" w:rsidRDefault="00C52CD2"/>
    <w:sectPr w:rsidR="00C52C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1704D"/>
    <w:multiLevelType w:val="hybridMultilevel"/>
    <w:tmpl w:val="054C9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D2"/>
    <w:rsid w:val="00004C24"/>
    <w:rsid w:val="002278E8"/>
    <w:rsid w:val="00C52CD2"/>
    <w:rsid w:val="00F3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712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Rezeberga</dc:creator>
  <cp:lastModifiedBy>Dace Rezeberga</cp:lastModifiedBy>
  <cp:revision>1</cp:revision>
  <dcterms:created xsi:type="dcterms:W3CDTF">2016-08-03T06:22:00Z</dcterms:created>
  <dcterms:modified xsi:type="dcterms:W3CDTF">2016-08-03T06:43:00Z</dcterms:modified>
</cp:coreProperties>
</file>